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903D30" w14:textId="77777777" w:rsidR="00187921" w:rsidRDefault="00000000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>
        <w:rPr>
          <w:rFonts w:asciiTheme="minorHAnsi" w:hAnsiTheme="minorHAnsi" w:cstheme="minorHAnsi"/>
          <w:b/>
          <w:sz w:val="36"/>
          <w:szCs w:val="36"/>
          <w:lang w:val="en-GB"/>
        </w:rPr>
        <w:t>REQUEST FOR QUOTATION</w:t>
      </w:r>
      <w:r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>
        <w:rPr>
          <w:rFonts w:asciiTheme="minorHAnsi" w:hAnsiTheme="minorHAnsi" w:cstheme="minorHAnsi"/>
          <w:b/>
          <w:sz w:val="36"/>
          <w:szCs w:val="36"/>
        </w:rPr>
        <w:t>TIME SCHEDULE FOR THE RFQ/PROCUREMENT PROCESS</w:t>
      </w:r>
    </w:p>
    <w:p w14:paraId="1788583F" w14:textId="24DFFEF4" w:rsidR="00187921" w:rsidRDefault="00000000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>
        <w:rPr>
          <w:b/>
          <w:lang w:val="en-GB"/>
        </w:rPr>
        <w:t>Procurement No:</w:t>
      </w:r>
      <w:r>
        <w:rPr>
          <w:b/>
        </w:rPr>
        <w:t xml:space="preserve"> </w:t>
      </w:r>
      <w:r w:rsidR="00CD0787">
        <w:rPr>
          <w:b/>
        </w:rPr>
        <w:t>54-G004-26</w:t>
      </w:r>
      <w:r>
        <w:rPr>
          <w:lang w:val="en-GB"/>
        </w:rPr>
        <w:tab/>
      </w:r>
    </w:p>
    <w:p w14:paraId="64AE1B76" w14:textId="77777777" w:rsidR="00187921" w:rsidRDefault="00000000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06606F03" w14:textId="77777777" w:rsidR="00187921" w:rsidRDefault="00000000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3C8F8435" w14:textId="77777777" w:rsidR="00187921" w:rsidRDefault="00000000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 will follow the timeline below for this RFQ. Any changes to this timeline will be posted on the Kiribati Public Procurement Web Portal (</w:t>
      </w:r>
      <w:hyperlink r:id="rId11" w:history="1">
        <w:r>
          <w:rPr>
            <w:rStyle w:val="Hyperlink"/>
          </w:rPr>
          <w:t>Tender List | Central Procurement Unit</w:t>
        </w:r>
      </w:hyperlink>
      <w:r>
        <w:rPr>
          <w:rFonts w:ascii="Calibri" w:hAnsi="Calibri" w:cs="Calibri"/>
        </w:rPr>
        <w:t xml:space="preserve">) </w:t>
      </w:r>
      <w:r>
        <w:rPr>
          <w:rFonts w:ascii="Calibri" w:hAnsi="Calibri" w:cs="Calibri"/>
          <w:u w:val="single"/>
        </w:rPr>
        <w:t>or</w:t>
      </w:r>
      <w:r>
        <w:rPr>
          <w:rFonts w:ascii="Calibri" w:hAnsi="Calibri" w:cs="Calibri"/>
        </w:rPr>
        <w:t xml:space="preserve"> sent directly to Tenderers who have been specifically invited to submit a Tender. Please note that the dates set forth in 5-9 are target dates and may be adjusted.</w:t>
      </w:r>
    </w:p>
    <w:p w14:paraId="68CFAEFB" w14:textId="77777777" w:rsidR="00187921" w:rsidRDefault="00187921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392"/>
      </w:tblGrid>
      <w:tr w:rsidR="00187921" w14:paraId="65BD2FF5" w14:textId="77777777">
        <w:tc>
          <w:tcPr>
            <w:tcW w:w="4673" w:type="dxa"/>
          </w:tcPr>
          <w:p w14:paraId="0278C933" w14:textId="77777777" w:rsidR="00187921" w:rsidRDefault="00000000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</w:tcPr>
          <w:p w14:paraId="6ECB6039" w14:textId="77777777" w:rsidR="00187921" w:rsidRDefault="00000000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392" w:type="dxa"/>
          </w:tcPr>
          <w:p w14:paraId="0B375B7B" w14:textId="77777777" w:rsidR="00187921" w:rsidRDefault="00000000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187921" w14:paraId="76237A43" w14:textId="77777777">
        <w:tc>
          <w:tcPr>
            <w:tcW w:w="4673" w:type="dxa"/>
          </w:tcPr>
          <w:p w14:paraId="25E5C5A3" w14:textId="77777777" w:rsidR="00187921" w:rsidRDefault="00000000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</w:tcPr>
          <w:p w14:paraId="7ADBCCD0" w14:textId="77777777" w:rsidR="00187921" w:rsidRDefault="00000000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392" w:type="dxa"/>
            <w:vAlign w:val="center"/>
          </w:tcPr>
          <w:p w14:paraId="5D4D3628" w14:textId="46F76BFE" w:rsidR="00187921" w:rsidRDefault="00000000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CD0787">
              <w:rPr>
                <w:rFonts w:ascii="Calibri" w:hAnsi="Calibri"/>
                <w:szCs w:val="20"/>
              </w:rPr>
              <w:t>7/</w:t>
            </w:r>
            <w:r>
              <w:rPr>
                <w:rFonts w:ascii="Calibri" w:hAnsi="Calibri"/>
                <w:szCs w:val="20"/>
              </w:rPr>
              <w:t>03/2026</w:t>
            </w:r>
          </w:p>
        </w:tc>
      </w:tr>
      <w:tr w:rsidR="00187921" w14:paraId="7080BE39" w14:textId="77777777">
        <w:tc>
          <w:tcPr>
            <w:tcW w:w="4673" w:type="dxa"/>
          </w:tcPr>
          <w:p w14:paraId="4A166575" w14:textId="77777777" w:rsidR="00187921" w:rsidRDefault="00000000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</w:tcPr>
          <w:p w14:paraId="583F22ED" w14:textId="77777777" w:rsidR="00187921" w:rsidRDefault="00000000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392" w:type="dxa"/>
            <w:vAlign w:val="center"/>
          </w:tcPr>
          <w:p w14:paraId="092BCDBF" w14:textId="77777777" w:rsidR="00187921" w:rsidRDefault="00000000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10/04/2026</w:t>
            </w:r>
          </w:p>
        </w:tc>
      </w:tr>
      <w:tr w:rsidR="00187921" w14:paraId="37478BF8" w14:textId="77777777">
        <w:tc>
          <w:tcPr>
            <w:tcW w:w="4673" w:type="dxa"/>
          </w:tcPr>
          <w:p w14:paraId="160E867F" w14:textId="77777777" w:rsidR="00187921" w:rsidRDefault="00000000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answers to questions and/or to amend the RFQ</w:t>
            </w:r>
          </w:p>
        </w:tc>
        <w:tc>
          <w:tcPr>
            <w:tcW w:w="2268" w:type="dxa"/>
          </w:tcPr>
          <w:p w14:paraId="464A7E4B" w14:textId="77777777" w:rsidR="00187921" w:rsidRDefault="00000000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392" w:type="dxa"/>
            <w:vAlign w:val="center"/>
          </w:tcPr>
          <w:p w14:paraId="32DBDA04" w14:textId="77777777" w:rsidR="00187921" w:rsidRDefault="00000000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17/04/2026</w:t>
            </w:r>
          </w:p>
        </w:tc>
      </w:tr>
      <w:tr w:rsidR="00187921" w14:paraId="2BD71336" w14:textId="77777777">
        <w:tc>
          <w:tcPr>
            <w:tcW w:w="4673" w:type="dxa"/>
            <w:tcBorders>
              <w:bottom w:val="single" w:sz="12" w:space="0" w:color="auto"/>
            </w:tcBorders>
          </w:tcPr>
          <w:p w14:paraId="4ED16BA1" w14:textId="77777777" w:rsidR="00187921" w:rsidRDefault="00000000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531AE4B7" w14:textId="77777777" w:rsidR="00187921" w:rsidRDefault="00000000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392" w:type="dxa"/>
            <w:tcBorders>
              <w:bottom w:val="single" w:sz="12" w:space="0" w:color="auto"/>
            </w:tcBorders>
            <w:vAlign w:val="center"/>
          </w:tcPr>
          <w:p w14:paraId="49C52988" w14:textId="77777777" w:rsidR="00187921" w:rsidRDefault="00000000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30/04/2026 (5:00pm)</w:t>
            </w:r>
          </w:p>
        </w:tc>
      </w:tr>
      <w:tr w:rsidR="00187921" w14:paraId="06FF78CD" w14:textId="77777777">
        <w:tc>
          <w:tcPr>
            <w:tcW w:w="4673" w:type="dxa"/>
          </w:tcPr>
          <w:p w14:paraId="7508B90F" w14:textId="77777777" w:rsidR="00187921" w:rsidRDefault="00000000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</w:tcPr>
          <w:p w14:paraId="6AB0685C" w14:textId="77777777" w:rsidR="00187921" w:rsidRDefault="00000000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392" w:type="dxa"/>
            <w:vAlign w:val="center"/>
          </w:tcPr>
          <w:p w14:paraId="0CA091A1" w14:textId="77777777" w:rsidR="00187921" w:rsidRDefault="00000000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1/05/2026</w:t>
            </w:r>
          </w:p>
        </w:tc>
      </w:tr>
      <w:tr w:rsidR="00187921" w14:paraId="13B44622" w14:textId="77777777">
        <w:tc>
          <w:tcPr>
            <w:tcW w:w="4673" w:type="dxa"/>
          </w:tcPr>
          <w:p w14:paraId="11CA0381" w14:textId="77777777" w:rsidR="00187921" w:rsidRDefault="00000000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</w:tcPr>
          <w:p w14:paraId="0DF513BB" w14:textId="77777777" w:rsidR="00187921" w:rsidRDefault="00000000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392" w:type="dxa"/>
            <w:vAlign w:val="center"/>
          </w:tcPr>
          <w:p w14:paraId="0E029254" w14:textId="77777777" w:rsidR="00187921" w:rsidRDefault="00000000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6/05/2026</w:t>
            </w:r>
          </w:p>
        </w:tc>
      </w:tr>
      <w:tr w:rsidR="00187921" w14:paraId="48DC6FCD" w14:textId="77777777">
        <w:tc>
          <w:tcPr>
            <w:tcW w:w="4673" w:type="dxa"/>
          </w:tcPr>
          <w:p w14:paraId="05F340E0" w14:textId="77777777" w:rsidR="00187921" w:rsidRDefault="00000000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</w:tcPr>
          <w:p w14:paraId="600C7F87" w14:textId="77777777" w:rsidR="00187921" w:rsidRDefault="00000000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392" w:type="dxa"/>
            <w:vAlign w:val="center"/>
          </w:tcPr>
          <w:p w14:paraId="5A855A0C" w14:textId="793D3BE1" w:rsidR="00187921" w:rsidRDefault="00CD0787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8</w:t>
            </w:r>
            <w:r w:rsidR="00000000">
              <w:rPr>
                <w:rFonts w:ascii="Calibri" w:hAnsi="Calibri"/>
                <w:szCs w:val="20"/>
              </w:rPr>
              <w:t>/05/2026</w:t>
            </w:r>
          </w:p>
        </w:tc>
      </w:tr>
      <w:tr w:rsidR="00187921" w14:paraId="537DD691" w14:textId="77777777">
        <w:tc>
          <w:tcPr>
            <w:tcW w:w="4673" w:type="dxa"/>
          </w:tcPr>
          <w:p w14:paraId="4BB9E576" w14:textId="77777777" w:rsidR="00187921" w:rsidRDefault="00000000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</w:tcPr>
          <w:p w14:paraId="35A4BF7A" w14:textId="77777777" w:rsidR="00187921" w:rsidRDefault="00000000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392" w:type="dxa"/>
            <w:vAlign w:val="center"/>
          </w:tcPr>
          <w:p w14:paraId="0C527C79" w14:textId="77777777" w:rsidR="00187921" w:rsidRDefault="00000000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21/05/2026</w:t>
            </w:r>
          </w:p>
        </w:tc>
      </w:tr>
      <w:tr w:rsidR="00187921" w14:paraId="7C1306D0" w14:textId="77777777">
        <w:tc>
          <w:tcPr>
            <w:tcW w:w="4673" w:type="dxa"/>
          </w:tcPr>
          <w:p w14:paraId="1D9D63C0" w14:textId="77777777" w:rsidR="00187921" w:rsidRDefault="00000000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</w:tcPr>
          <w:p w14:paraId="3A0885E1" w14:textId="77777777" w:rsidR="00187921" w:rsidRDefault="00000000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392" w:type="dxa"/>
            <w:vAlign w:val="center"/>
          </w:tcPr>
          <w:p w14:paraId="7404ED5D" w14:textId="77777777" w:rsidR="00187921" w:rsidRDefault="00000000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25/05/2026</w:t>
            </w:r>
          </w:p>
        </w:tc>
      </w:tr>
    </w:tbl>
    <w:p w14:paraId="00F9477D" w14:textId="77777777" w:rsidR="00187921" w:rsidRDefault="00000000">
      <w:pPr>
        <w:rPr>
          <w:rFonts w:asciiTheme="minorHAnsi" w:hAnsiTheme="minorHAnsi"/>
          <w:color w:val="FF0000"/>
          <w:sz w:val="22"/>
          <w:szCs w:val="22"/>
        </w:rPr>
      </w:pPr>
      <w:r>
        <w:rPr>
          <w:rFonts w:asciiTheme="minorHAnsi" w:hAnsiTheme="minorHAnsi"/>
          <w:color w:val="FF0000"/>
          <w:sz w:val="22"/>
          <w:szCs w:val="22"/>
        </w:rPr>
        <w:t>* Kiribati Standard Time (Tarawa Time) GMT+12 – Quotations or Questions, or parts thereof, delivered after the latest date and time for submission will not be opened or considered.</w:t>
      </w:r>
    </w:p>
    <w:p w14:paraId="76382581" w14:textId="77777777" w:rsidR="00187921" w:rsidRDefault="00187921">
      <w:pPr>
        <w:rPr>
          <w:rFonts w:asciiTheme="minorHAnsi" w:hAnsiTheme="minorHAnsi"/>
          <w:sz w:val="22"/>
          <w:szCs w:val="22"/>
        </w:rPr>
      </w:pPr>
    </w:p>
    <w:sectPr w:rsidR="00187921">
      <w:headerReference w:type="default" r:id="rId12"/>
      <w:footerReference w:type="default" r:id="rId13"/>
      <w:headerReference w:type="first" r:id="rId14"/>
      <w:type w:val="oddPage"/>
      <w:pgSz w:w="11907" w:h="1683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01C329" w14:textId="77777777" w:rsidR="00135590" w:rsidRDefault="00135590">
      <w:r>
        <w:separator/>
      </w:r>
    </w:p>
  </w:endnote>
  <w:endnote w:type="continuationSeparator" w:id="0">
    <w:p w14:paraId="2794EE07" w14:textId="77777777" w:rsidR="00135590" w:rsidRDefault="001355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default"/>
    <w:sig w:usb0="00000000" w:usb1="00000000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5FBC4" w14:textId="77777777" w:rsidR="00187921" w:rsidRDefault="00000000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>
      <w:rPr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>
      <w:rPr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12789620" w14:textId="77777777" w:rsidR="00187921" w:rsidRDefault="00000000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CD0787">
      <w:rPr>
        <w:noProof/>
      </w:rPr>
      <w:t>2026-03-24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EACB2" w14:textId="77777777" w:rsidR="00135590" w:rsidRDefault="00135590">
      <w:r>
        <w:separator/>
      </w:r>
    </w:p>
  </w:footnote>
  <w:footnote w:type="continuationSeparator" w:id="0">
    <w:p w14:paraId="370BFE99" w14:textId="77777777" w:rsidR="00135590" w:rsidRDefault="001355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F1766" w14:textId="77777777" w:rsidR="00187921" w:rsidRDefault="00000000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>
      <w:rPr>
        <w:noProof/>
      </w:rPr>
      <w:drawing>
        <wp:inline distT="0" distB="0" distL="0" distR="0" wp14:anchorId="4DC1B004" wp14:editId="1A8A5788">
          <wp:extent cx="590550" cy="645795"/>
          <wp:effectExtent l="0" t="0" r="0" b="1905"/>
          <wp:docPr id="3" name="Picture 6" descr="{{{coat_alt}}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6" descr="{{{coat_alt}}}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17F02" w14:textId="77777777" w:rsidR="00187921" w:rsidRDefault="00000000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 xml:space="preserve">Buyer Country Program Development             RFQ-2011-003  Volume 1 (Main)                </w:t>
    </w:r>
    <w:r>
      <w:rPr>
        <w:rFonts w:cs="Calibri"/>
        <w:sz w:val="20"/>
        <w:u w:val="single"/>
      </w:rPr>
      <w:tab/>
      <w:t xml:space="preserve">Page </w:t>
    </w:r>
    <w:r>
      <w:rPr>
        <w:rFonts w:cs="Calibri"/>
        <w:sz w:val="20"/>
        <w:u w:val="single"/>
      </w:rPr>
      <w:fldChar w:fldCharType="begin"/>
    </w:r>
    <w:r>
      <w:rPr>
        <w:rFonts w:cs="Calibri"/>
        <w:sz w:val="20"/>
        <w:u w:val="single"/>
      </w:rPr>
      <w:instrText xml:space="preserve"> PAGE   \* MERGEFORMAT </w:instrText>
    </w:r>
    <w:r>
      <w:rPr>
        <w:rFonts w:cs="Calibri"/>
        <w:sz w:val="20"/>
        <w:u w:val="single"/>
      </w:rPr>
      <w:fldChar w:fldCharType="separate"/>
    </w:r>
    <w:r>
      <w:rPr>
        <w:rFonts w:cs="Calibri"/>
        <w:sz w:val="20"/>
        <w:u w:val="single"/>
      </w:rPr>
      <w:t>1</w:t>
    </w:r>
    <w:r>
      <w:rPr>
        <w:rFonts w:cs="Calibri"/>
        <w:sz w:val="20"/>
        <w:u w:val="single"/>
      </w:rPr>
      <w:fldChar w:fldCharType="end"/>
    </w:r>
  </w:p>
  <w:p w14:paraId="51C25C4C" w14:textId="77777777" w:rsidR="00187921" w:rsidRDefault="001879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B27BFD"/>
    <w:multiLevelType w:val="multilevel"/>
    <w:tmpl w:val="20B27BFD"/>
    <w:lvl w:ilvl="0">
      <w:start w:val="1"/>
      <w:numFmt w:val="bullet"/>
      <w:pStyle w:val="01squarebullet"/>
      <w:lvlText w:val="■"/>
      <w:lvlJc w:val="left"/>
      <w:pPr>
        <w:tabs>
          <w:tab w:val="left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left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left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left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left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left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317"/>
        </w:tabs>
        <w:ind w:left="3317" w:hanging="360"/>
      </w:pPr>
      <w:rPr>
        <w:rFonts w:hint="default"/>
      </w:rPr>
    </w:lvl>
  </w:abstractNum>
  <w:abstractNum w:abstractNumId="1" w15:restartNumberingAfterBreak="0">
    <w:nsid w:val="58C84274"/>
    <w:multiLevelType w:val="multilevel"/>
    <w:tmpl w:val="58C842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8E557E"/>
    <w:multiLevelType w:val="multilevel"/>
    <w:tmpl w:val="7B8E557E"/>
    <w:lvl w:ilvl="0">
      <w:start w:val="1"/>
      <w:numFmt w:val="decimal"/>
      <w:pStyle w:val="05number1"/>
      <w:lvlText w:val="%1.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left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left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left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num w:numId="1" w16cid:durableId="888688624">
    <w:abstractNumId w:val="0"/>
  </w:num>
  <w:num w:numId="2" w16cid:durableId="1758593772">
    <w:abstractNumId w:val="2"/>
  </w:num>
  <w:num w:numId="3" w16cid:durableId="1661422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4E28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4F1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5590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87921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8FD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28A4"/>
    <w:rsid w:val="004B425B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4F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0D84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787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1723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  <w:rsid w:val="3025456C"/>
    <w:rsid w:val="708158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F7E76FE"/>
  <w15:docId w15:val="{EAE94975-E2C0-4158-846F-BCBA2A311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KI" w:eastAsia="en-K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uiPriority="99" w:unhideWhenUsed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unhideWhenUsed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  <w:lang w:val="en-GB" w:eastAsia="en-GB"/>
    </w:rPr>
  </w:style>
  <w:style w:type="paragraph" w:styleId="Heading2">
    <w:name w:val="heading 2"/>
    <w:next w:val="Normal"/>
    <w:link w:val="Heading2Char"/>
    <w:qFormat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val="en-GB" w:eastAsia="en-US"/>
    </w:rPr>
  </w:style>
  <w:style w:type="paragraph" w:styleId="Heading3">
    <w:name w:val="heading 3"/>
    <w:next w:val="Normal"/>
    <w:qFormat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qFormat/>
    <w:pPr>
      <w:spacing w:after="240"/>
    </w:pPr>
  </w:style>
  <w:style w:type="paragraph" w:styleId="BalloonText">
    <w:name w:val="Balloon Text"/>
    <w:basedOn w:val="Normal"/>
    <w:link w:val="BalloonTextChar"/>
    <w:qFormat/>
    <w:rPr>
      <w:rFonts w:ascii="Malgun Gothic" w:hAnsi="Malgun Gothic"/>
      <w:sz w:val="18"/>
      <w:szCs w:val="18"/>
    </w:rPr>
  </w:style>
  <w:style w:type="paragraph" w:styleId="BodyText">
    <w:name w:val="Body Text"/>
    <w:basedOn w:val="Normal"/>
    <w:qFormat/>
    <w:pPr>
      <w:suppressAutoHyphens/>
      <w:spacing w:after="120"/>
      <w:jc w:val="both"/>
    </w:pPr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360"/>
    </w:pPr>
    <w:rPr>
      <w:szCs w:val="20"/>
    </w:rPr>
  </w:style>
  <w:style w:type="character" w:styleId="CommentReference">
    <w:name w:val="annotation reference"/>
    <w:uiPriority w:val="99"/>
    <w:unhideWhenUsed/>
    <w:qFormat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rFonts w:ascii="Arial" w:hAnsi="Arial"/>
      <w:sz w:val="20"/>
      <w:szCs w:val="20"/>
      <w:lang w:val="de-DE" w:eastAsia="de-DE"/>
    </w:rPr>
  </w:style>
  <w:style w:type="paragraph" w:styleId="CommentSubject">
    <w:name w:val="annotation subject"/>
    <w:basedOn w:val="CommentText"/>
    <w:next w:val="CommentText"/>
    <w:semiHidden/>
    <w:qFormat/>
    <w:rPr>
      <w:rFonts w:ascii="Times New Roman" w:hAnsi="Times New Roman"/>
      <w:b/>
      <w:bCs/>
      <w:lang w:val="en-US" w:eastAsia="en-US"/>
    </w:rPr>
  </w:style>
  <w:style w:type="character" w:styleId="FollowedHyperlink">
    <w:name w:val="FollowedHyperlink"/>
    <w:basedOn w:val="DefaultParagraphFont"/>
    <w:semiHidden/>
    <w:unhideWhenUsed/>
    <w:qFormat/>
    <w:rPr>
      <w:color w:val="800080" w:themeColor="followedHyperlink"/>
      <w:u w:val="single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qFormat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qFormat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320"/>
        <w:tab w:val="right" w:pos="8640"/>
      </w:tabs>
    </w:pPr>
    <w:rPr>
      <w:szCs w:val="20"/>
    </w:rPr>
  </w:style>
  <w:style w:type="character" w:styleId="Hyperlink">
    <w:name w:val="Hyperlink"/>
    <w:qFormat/>
    <w:rPr>
      <w:color w:val="0000FF"/>
      <w:u w:val="single"/>
    </w:rPr>
  </w:style>
  <w:style w:type="paragraph" w:styleId="MacroText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lang w:eastAsia="ko-KR"/>
    </w:rPr>
  </w:style>
  <w:style w:type="paragraph" w:styleId="NormalIndent">
    <w:name w:val="Normal Indent"/>
    <w:basedOn w:val="Normal"/>
    <w:qFormat/>
    <w:pPr>
      <w:ind w:left="720"/>
    </w:pPr>
  </w:style>
  <w:style w:type="character" w:styleId="PageNumber">
    <w:name w:val="page number"/>
    <w:basedOn w:val="DefaultParagraphFont"/>
    <w:qFormat/>
  </w:style>
  <w:style w:type="paragraph" w:styleId="PlainText">
    <w:name w:val="Plain Text"/>
    <w:basedOn w:val="Normal"/>
    <w:link w:val="PlainTextChar"/>
    <w:unhideWhenUsed/>
    <w:qFormat/>
    <w:rPr>
      <w:rFonts w:ascii="Consolas" w:eastAsia="Calibri" w:hAnsi="Consolas"/>
      <w:sz w:val="21"/>
      <w:szCs w:val="21"/>
    </w:rPr>
  </w:style>
  <w:style w:type="character" w:styleId="Strong">
    <w:name w:val="Strong"/>
    <w:qFormat/>
    <w:rPr>
      <w:b/>
      <w:bCs/>
    </w:rPr>
  </w:style>
  <w:style w:type="table" w:styleId="TableGrid">
    <w:name w:val="Table Grid"/>
    <w:basedOn w:val="TableNormal"/>
    <w:uiPriority w:val="59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uiPriority w:val="39"/>
    <w:qFormat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qFormat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qFormat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qFormat/>
    <w:pPr>
      <w:tabs>
        <w:tab w:val="right" w:leader="dot" w:pos="9360"/>
      </w:tabs>
      <w:ind w:left="2880"/>
    </w:pPr>
    <w:rPr>
      <w:sz w:val="18"/>
    </w:rPr>
  </w:style>
  <w:style w:type="paragraph" w:styleId="TOC6">
    <w:name w:val="toc 6"/>
    <w:basedOn w:val="Normal"/>
    <w:next w:val="Normal"/>
    <w:semiHidden/>
    <w:qFormat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qFormat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qFormat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qFormat/>
    <w:pPr>
      <w:tabs>
        <w:tab w:val="right" w:leader="dot" w:pos="9360"/>
      </w:tabs>
      <w:ind w:left="1680"/>
    </w:pPr>
    <w:rPr>
      <w:sz w:val="18"/>
    </w:rPr>
  </w:style>
  <w:style w:type="paragraph" w:customStyle="1" w:styleId="ChapterNumber">
    <w:name w:val="ChapterNumber"/>
    <w:basedOn w:val="Normal"/>
    <w:next w:val="Normal"/>
    <w:qFormat/>
    <w:pPr>
      <w:spacing w:after="360"/>
    </w:pPr>
  </w:style>
  <w:style w:type="paragraph" w:customStyle="1" w:styleId="TextBox">
    <w:name w:val="Text Box"/>
    <w:basedOn w:val="Normal"/>
    <w:qFormat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jc w:val="both"/>
    </w:pPr>
    <w:rPr>
      <w:sz w:val="22"/>
    </w:rPr>
  </w:style>
  <w:style w:type="paragraph" w:customStyle="1" w:styleId="TextBoxdots">
    <w:name w:val="Text Box (dots)"/>
    <w:basedOn w:val="Normal"/>
    <w:qFormat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qFormat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qFormat/>
    <w:pPr>
      <w:keepLines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Heading1a">
    <w:name w:val="Heading 1a"/>
    <w:basedOn w:val="Heading1"/>
    <w:next w:val="BankNormal"/>
    <w:qFormat/>
    <w:pPr>
      <w:outlineLvl w:val="9"/>
    </w:pPr>
  </w:style>
  <w:style w:type="character" w:customStyle="1" w:styleId="BalloonTextChar">
    <w:name w:val="Balloon Text Char"/>
    <w:link w:val="BalloonText"/>
    <w:qFormat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qFormat/>
    <w:rPr>
      <w:sz w:val="24"/>
      <w:lang w:eastAsia="en-US"/>
    </w:rPr>
  </w:style>
  <w:style w:type="character" w:customStyle="1" w:styleId="Heading1Char">
    <w:name w:val="Heading 1 Char"/>
    <w:link w:val="Heading1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qFormat/>
    <w:rPr>
      <w:sz w:val="24"/>
    </w:rPr>
  </w:style>
  <w:style w:type="character" w:customStyle="1" w:styleId="FootnoteTextChar">
    <w:name w:val="Footnote Text Char"/>
    <w:link w:val="FootnoteText"/>
    <w:semiHidden/>
    <w:qFormat/>
  </w:style>
  <w:style w:type="paragraph" w:customStyle="1" w:styleId="ColorfulList-Accent11">
    <w:name w:val="Colorful List - Accent 11"/>
    <w:basedOn w:val="Normal"/>
    <w:uiPriority w:val="99"/>
    <w:qFormat/>
    <w:pPr>
      <w:ind w:left="720"/>
      <w:contextualSpacing/>
    </w:pPr>
    <w:rPr>
      <w:rFonts w:ascii="Cambria" w:hAnsi="Cambria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val="de-DE" w:eastAsia="de-DE"/>
    </w:rPr>
  </w:style>
  <w:style w:type="character" w:customStyle="1" w:styleId="green14">
    <w:name w:val="green_14"/>
    <w:basedOn w:val="DefaultParagraphFont"/>
    <w:qFormat/>
  </w:style>
  <w:style w:type="character" w:customStyle="1" w:styleId="FooterChar">
    <w:name w:val="Footer Char"/>
    <w:link w:val="Footer"/>
    <w:uiPriority w:val="99"/>
    <w:qFormat/>
    <w:rPr>
      <w:sz w:val="24"/>
    </w:rPr>
  </w:style>
  <w:style w:type="character" w:customStyle="1" w:styleId="BodyTextIndentChar">
    <w:name w:val="Body Text Indent Char"/>
    <w:link w:val="BodyTextIndent"/>
    <w:qFormat/>
    <w:rPr>
      <w:sz w:val="24"/>
    </w:rPr>
  </w:style>
  <w:style w:type="character" w:customStyle="1" w:styleId="PlainTextChar">
    <w:name w:val="Plain Text Char"/>
    <w:link w:val="PlainText"/>
    <w:qFormat/>
    <w:rPr>
      <w:rFonts w:ascii="Consolas" w:eastAsia="Calibri" w:hAnsi="Consolas"/>
      <w:sz w:val="21"/>
      <w:szCs w:val="21"/>
    </w:rPr>
  </w:style>
  <w:style w:type="character" w:customStyle="1" w:styleId="BodyText3Char">
    <w:name w:val="Body Text 3 Char"/>
    <w:link w:val="BodyText3"/>
    <w:qFormat/>
    <w:rPr>
      <w:sz w:val="16"/>
      <w:szCs w:val="16"/>
    </w:rPr>
  </w:style>
  <w:style w:type="paragraph" w:customStyle="1" w:styleId="a">
    <w:name w:val="선그리기"/>
    <w:basedOn w:val="Normal"/>
    <w:qFormat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Pr>
      <w:rFonts w:ascii="Calibri" w:hAnsi="Calibri"/>
      <w:kern w:val="2"/>
      <w:sz w:val="24"/>
      <w:szCs w:val="24"/>
      <w:lang w:val="en-GB" w:eastAsia="ko-KR"/>
    </w:rPr>
  </w:style>
  <w:style w:type="paragraph" w:customStyle="1" w:styleId="a0">
    <w:name w:val="바탕글"/>
    <w:basedOn w:val="Normal"/>
    <w:qFormat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qFormat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qFormat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qFormat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qFormat/>
    <w:pPr>
      <w:numPr>
        <w:ilvl w:val="1"/>
      </w:numPr>
    </w:pPr>
  </w:style>
  <w:style w:type="paragraph" w:customStyle="1" w:styleId="03opensquarebullet">
    <w:name w:val="03 open square bullet"/>
    <w:basedOn w:val="02dash"/>
    <w:qFormat/>
    <w:pPr>
      <w:numPr>
        <w:ilvl w:val="2"/>
      </w:numPr>
      <w:ind w:left="936" w:hanging="288"/>
    </w:pPr>
  </w:style>
  <w:style w:type="paragraph" w:customStyle="1" w:styleId="04shortdash">
    <w:name w:val="04 short dash"/>
    <w:basedOn w:val="03opensquarebullet"/>
    <w:qFormat/>
    <w:pPr>
      <w:numPr>
        <w:ilvl w:val="3"/>
      </w:numPr>
    </w:pPr>
  </w:style>
  <w:style w:type="paragraph" w:customStyle="1" w:styleId="05number1">
    <w:name w:val="05 number/1"/>
    <w:basedOn w:val="Normal"/>
    <w:qFormat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qFormat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qFormat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qFormat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Pr>
      <w:rFonts w:ascii="Calibri" w:eastAsia="MS Mincho" w:hAnsi="Calibri"/>
      <w:sz w:val="22"/>
      <w:szCs w:val="22"/>
      <w:lang w:val="en-GB" w:eastAsia="en-GB"/>
    </w:rPr>
  </w:style>
  <w:style w:type="character" w:customStyle="1" w:styleId="NoSpacingChar">
    <w:name w:val="No Spacing Char"/>
    <w:link w:val="NoSpacing1"/>
    <w:uiPriority w:val="1"/>
    <w:qFormat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qFormat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qFormat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qFormat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qFormat/>
    <w:rPr>
      <w:rFonts w:ascii="Calibri" w:eastAsia="Times New Roman" w:hAnsi="Calibri"/>
      <w:kern w:val="2"/>
      <w:szCs w:val="22"/>
      <w:lang w:val="en-US" w:eastAsia="ko-KR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qFormat/>
  </w:style>
  <w:style w:type="paragraph" w:customStyle="1" w:styleId="StyleHeading4BodyCalibri">
    <w:name w:val="Style Heading 4 + +Body (Calibri)"/>
    <w:basedOn w:val="Heading4"/>
    <w:qFormat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BA43E32-943B-4FE1-966C-73B00C1DD95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24</TotalTime>
  <Pages>2</Pages>
  <Words>197</Words>
  <Characters>1129</Characters>
  <Application>Microsoft Office Word</Application>
  <DocSecurity>0</DocSecurity>
  <Lines>9</Lines>
  <Paragraphs>2</Paragraphs>
  <ScaleCrop>false</ScaleCrop>
  <Company>PricewaterhouseCoopers</Company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Tamauea Taabwe</cp:lastModifiedBy>
  <cp:revision>7</cp:revision>
  <cp:lastPrinted>2013-10-18T08:32:00Z</cp:lastPrinted>
  <dcterms:created xsi:type="dcterms:W3CDTF">2020-07-06T12:32:00Z</dcterms:created>
  <dcterms:modified xsi:type="dcterms:W3CDTF">2026-03-23T21:45:00Z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GrammarlyDocumentId">
    <vt:lpwstr>eff8ac1162e1b76c79572e88f11a2f1111a75dc90efb26dad64bc25b52d2219c</vt:lpwstr>
  </property>
  <property fmtid="{D5CDD505-2E9C-101B-9397-08002B2CF9AE}" pid="4" name="KSOTemplateDocerSaveRecord">
    <vt:lpwstr>eyJoZGlkIjoiNDQ5M2NiMTM3YWZjYzhkZDM4NzUxY2ZlMjQ1MzA5ZDIiLCJ1c2VySWQiOiI4ODEzNzc3NDcxMzMxIn0=</vt:lpwstr>
  </property>
  <property fmtid="{D5CDD505-2E9C-101B-9397-08002B2CF9AE}" pid="5" name="KSOProductBuildVer">
    <vt:lpwstr>1033-12.1.0.25242</vt:lpwstr>
  </property>
  <property fmtid="{D5CDD505-2E9C-101B-9397-08002B2CF9AE}" pid="6" name="ICV">
    <vt:lpwstr>D5D04DA7B27241AF9D627CE601A7FB6A_13</vt:lpwstr>
  </property>
</Properties>
</file>